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A6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in;margin-top:9pt;width:180pt;height:94.2pt;z-index:251661312" stroked="f">
            <v:textbox style="mso-next-textbox:#_x0000_s1030">
              <w:txbxContent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РОССИЯ ФЕДЕРАЦИЯЗЫ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АЛТАЙ РЕСПУБЛИКА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ШАБАЛИН АЙМАК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 xml:space="preserve">КАСПА </w:t>
                  </w:r>
                  <w:proofErr w:type="gramStart"/>
                  <w:r w:rsidRPr="008D0CA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J</w:t>
                  </w:r>
                  <w:proofErr w:type="gramEnd"/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УРТ ПОСЕЛЕНИЕ МУНИЦИПАЛ ТОЗОЛГОЗИНИН</w:t>
                  </w:r>
                </w:p>
                <w:p w:rsidR="008D0CA6" w:rsidRDefault="008D0CA6" w:rsidP="008D0CA6">
                  <w:pPr>
                    <w:jc w:val="center"/>
                    <w:rPr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8D0CA6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202" style="position:absolute;margin-left:-27pt;margin-top:9pt;width:194.4pt;height:100.7pt;z-index:251660288" stroked="f">
            <v:textbox>
              <w:txbxContent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РЕСПУБЛИКА АЛТАЙ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ШЕБАЛИНСКИЙ РАЙОН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СЕЛЬСКИЙ СОВЕТ ДЕПУТАТОВ</w:t>
                  </w:r>
                </w:p>
                <w:p w:rsidR="008D0CA6" w:rsidRPr="008D0CA6" w:rsidRDefault="008D0CA6" w:rsidP="008D0C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D0CA6">
                    <w:rPr>
                      <w:rFonts w:ascii="Times New Roman" w:hAnsi="Times New Roman" w:cs="Times New Roman"/>
                      <w:sz w:val="20"/>
                    </w:rPr>
                    <w:t>МУНИЦИПАЛЬНОГО ОБРАЗОВАНИЯ</w:t>
                  </w:r>
                  <w:r w:rsidRPr="008D0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CA6">
                    <w:rPr>
                      <w:rFonts w:ascii="Times New Roman" w:hAnsi="Times New Roman" w:cs="Times New Roman"/>
                      <w:sz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 w:rsidRPr="008D0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CA6" w:rsidRPr="008D0CA6" w:rsidRDefault="008D0CA6" w:rsidP="008D0CA6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-7620</wp:posOffset>
            </wp:positionV>
            <wp:extent cx="877570" cy="9677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CA6" w:rsidRPr="008D0CA6" w:rsidRDefault="008D0CA6" w:rsidP="008D0CA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D0C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A6" w:rsidRPr="008D0CA6" w:rsidRDefault="008D0CA6" w:rsidP="008D0CA6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r w:rsidRPr="008D0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                                                                    ЧЕЧИМ     </w:t>
      </w:r>
    </w:p>
    <w:p w:rsidR="008D0CA6" w:rsidRPr="008D0CA6" w:rsidRDefault="008D0CA6" w:rsidP="008D0CA6">
      <w:pPr>
        <w:tabs>
          <w:tab w:val="left" w:pos="468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D0CA6" w:rsidRPr="008D0CA6" w:rsidRDefault="008D0CA6" w:rsidP="008D0CA6">
      <w:pPr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D0CA6">
        <w:rPr>
          <w:rFonts w:ascii="Times New Roman" w:eastAsia="Times New Roman" w:hAnsi="Times New Roman" w:cs="Times New Roman"/>
          <w:bCs/>
          <w:sz w:val="28"/>
          <w:szCs w:val="24"/>
        </w:rPr>
        <w:t xml:space="preserve">«25»  сентября  2023 г.                         </w:t>
      </w:r>
      <w:proofErr w:type="spellStart"/>
      <w:r w:rsidRPr="008D0CA6"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proofErr w:type="gramStart"/>
      <w:r w:rsidRPr="008D0CA6">
        <w:rPr>
          <w:rFonts w:ascii="Times New Roman" w:eastAsia="Times New Roman" w:hAnsi="Times New Roman" w:cs="Times New Roman"/>
          <w:bCs/>
          <w:sz w:val="28"/>
          <w:szCs w:val="24"/>
        </w:rPr>
        <w:t>.К</w:t>
      </w:r>
      <w:proofErr w:type="gramEnd"/>
      <w:r w:rsidRPr="008D0CA6">
        <w:rPr>
          <w:rFonts w:ascii="Times New Roman" w:eastAsia="Times New Roman" w:hAnsi="Times New Roman" w:cs="Times New Roman"/>
          <w:bCs/>
          <w:sz w:val="28"/>
          <w:szCs w:val="24"/>
        </w:rPr>
        <w:t>аспа</w:t>
      </w:r>
      <w:proofErr w:type="spellEnd"/>
      <w:r w:rsidRPr="008D0CA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№ 1/4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</w:t>
      </w:r>
      <w:proofErr w:type="gramStart"/>
      <w:r w:rsidRPr="008D0CA6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proofErr w:type="gramEnd"/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комиссий сельского Совета депутатов 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>Каспинское сельское поселение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CA6" w:rsidRPr="008D0CA6" w:rsidRDefault="008D0CA6" w:rsidP="008D0C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>В соответствии со ст. 70 Регламента, решения № 1/5 от 22.09.2013 г. сельского Совета депутатов муниципального образования Каспинское сельское поселение, Совет депутатов РЕШИЛ: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    1.  Избрать постоянную комиссию по местному самоуправлению,  аграрной политике, природопользованию, экономике, бюджету и предпринимательству в составе 7-ми депутатов:</w:t>
      </w:r>
    </w:p>
    <w:p w:rsidR="008D0CA6" w:rsidRPr="008D0CA6" w:rsidRDefault="008D0CA6" w:rsidP="008D0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>Акулова Луиза Павловна;</w:t>
      </w:r>
    </w:p>
    <w:p w:rsidR="008D0CA6" w:rsidRPr="008D0CA6" w:rsidRDefault="008D0CA6" w:rsidP="008D0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Болтушев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Айастан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Игоревич;</w:t>
      </w:r>
    </w:p>
    <w:p w:rsidR="008D0CA6" w:rsidRPr="008D0CA6" w:rsidRDefault="008D0CA6" w:rsidP="008D0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Телесов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Кажык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Сергеевич;</w:t>
      </w:r>
    </w:p>
    <w:p w:rsidR="008D0CA6" w:rsidRPr="008D0CA6" w:rsidRDefault="008D0CA6" w:rsidP="008D0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Мамакова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Светлана Антоновна;</w:t>
      </w:r>
    </w:p>
    <w:p w:rsidR="008D0CA6" w:rsidRPr="008D0CA6" w:rsidRDefault="008D0CA6" w:rsidP="008D0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Самыков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Эркин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Валерьевич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>Председателем комиссии избрать – Ваулина Валерия Алексеевича, секретарь  комиссии- Попова Вероника Викторовна.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   2.   Избрать постоянную комиссию по образованию, культуре, медицине, общественным объединениям,  по социальной защите и охране здоровья населения в составе 7-ми   депутатов:</w:t>
      </w:r>
    </w:p>
    <w:p w:rsidR="008D0CA6" w:rsidRPr="008D0CA6" w:rsidRDefault="008D0CA6" w:rsidP="008D0C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Акулова Луиза Павловна;</w:t>
      </w:r>
    </w:p>
    <w:p w:rsidR="008D0CA6" w:rsidRPr="008D0CA6" w:rsidRDefault="008D0CA6" w:rsidP="008D0C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Болтушев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Айастан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Игоревич;</w:t>
      </w:r>
    </w:p>
    <w:p w:rsidR="008D0CA6" w:rsidRPr="008D0CA6" w:rsidRDefault="008D0CA6" w:rsidP="008D0C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>Ваулин Валерий Алексеевич;</w:t>
      </w:r>
    </w:p>
    <w:p w:rsidR="008D0CA6" w:rsidRPr="008D0CA6" w:rsidRDefault="008D0CA6" w:rsidP="008D0C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Мамакова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Светлана Антоновна;</w:t>
      </w:r>
    </w:p>
    <w:p w:rsidR="008D0CA6" w:rsidRPr="008D0CA6" w:rsidRDefault="008D0CA6" w:rsidP="008D0C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Самыков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Эркин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Валерьевич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комиссии избрать –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Телесова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Кажыка</w:t>
      </w:r>
      <w:proofErr w:type="spellEnd"/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Сергеевича, секретарь  комиссии- Попова Вероника Викторовна.</w:t>
      </w: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CA6" w:rsidRPr="008D0CA6" w:rsidRDefault="008D0CA6" w:rsidP="008D0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048C7" w:rsidRDefault="008D0CA6" w:rsidP="008D0CA6">
      <w:pPr>
        <w:spacing w:after="0" w:line="240" w:lineRule="auto"/>
      </w:pPr>
      <w:r w:rsidRPr="008D0CA6">
        <w:rPr>
          <w:rFonts w:ascii="Times New Roman" w:eastAsia="Times New Roman" w:hAnsi="Times New Roman" w:cs="Times New Roman"/>
          <w:sz w:val="28"/>
          <w:szCs w:val="28"/>
        </w:rPr>
        <w:t xml:space="preserve"> Каспинское сельское поселение                                </w:t>
      </w:r>
      <w:proofErr w:type="spellStart"/>
      <w:r w:rsidRPr="008D0CA6">
        <w:rPr>
          <w:rFonts w:ascii="Times New Roman" w:eastAsia="Times New Roman" w:hAnsi="Times New Roman" w:cs="Times New Roman"/>
          <w:sz w:val="28"/>
          <w:szCs w:val="28"/>
        </w:rPr>
        <w:t>Л.М.Бытысова</w:t>
      </w:r>
      <w:proofErr w:type="spellEnd"/>
    </w:p>
    <w:sectPr w:rsidR="0070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EFC"/>
    <w:multiLevelType w:val="hybridMultilevel"/>
    <w:tmpl w:val="7F0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D2BA6"/>
    <w:multiLevelType w:val="hybridMultilevel"/>
    <w:tmpl w:val="7F0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0CA6"/>
    <w:rsid w:val="007048C7"/>
    <w:rsid w:val="008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2</cp:revision>
  <dcterms:created xsi:type="dcterms:W3CDTF">2023-10-03T03:17:00Z</dcterms:created>
  <dcterms:modified xsi:type="dcterms:W3CDTF">2023-10-03T03:18:00Z</dcterms:modified>
</cp:coreProperties>
</file>